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153" w:rsidRDefault="00BB2153" w:rsidP="00FD7346">
      <w:pPr>
        <w:pStyle w:val="ContestTitle"/>
        <w:ind w:right="18"/>
        <w:jc w:val="center"/>
        <w:rPr>
          <w:u w:val="none"/>
        </w:rPr>
      </w:pPr>
      <w:bookmarkStart w:id="0" w:name="_GoBack"/>
      <w:bookmarkEnd w:id="0"/>
      <w:r w:rsidRPr="000B1B6A">
        <w:drawing>
          <wp:anchor distT="0" distB="0" distL="114300" distR="114300" simplePos="0" relativeHeight="251659264" behindDoc="1" locked="0" layoutInCell="1" allowOverlap="1" wp14:anchorId="64148159" wp14:editId="01B31857">
            <wp:simplePos x="0" y="0"/>
            <wp:positionH relativeFrom="margin">
              <wp:posOffset>1752600</wp:posOffset>
            </wp:positionH>
            <wp:positionV relativeFrom="paragraph">
              <wp:posOffset>-402590</wp:posOffset>
            </wp:positionV>
            <wp:extent cx="2509520" cy="755325"/>
            <wp:effectExtent l="0" t="0" r="5080" b="6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9520" cy="75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B2153" w:rsidRDefault="00BB2153" w:rsidP="00FD7346">
      <w:pPr>
        <w:pStyle w:val="ContestTitle"/>
        <w:ind w:right="18"/>
        <w:jc w:val="center"/>
        <w:rPr>
          <w:u w:val="none"/>
        </w:rPr>
      </w:pPr>
    </w:p>
    <w:p w:rsidR="00FD7346" w:rsidRPr="00C428DF" w:rsidRDefault="00FD7346" w:rsidP="00FD7346">
      <w:pPr>
        <w:pStyle w:val="ContestTitle"/>
        <w:ind w:right="18"/>
        <w:jc w:val="center"/>
        <w:rPr>
          <w:u w:val="none"/>
        </w:rPr>
      </w:pPr>
      <w:r w:rsidRPr="00C428DF">
        <w:rPr>
          <w:u w:val="none"/>
        </w:rPr>
        <w:t>(9</w:t>
      </w:r>
      <w:r>
        <w:rPr>
          <w:u w:val="none"/>
        </w:rPr>
        <w:t>4</w:t>
      </w:r>
      <w:r w:rsidRPr="00C428DF">
        <w:rPr>
          <w:u w:val="none"/>
        </w:rPr>
        <w:t>0) Digital Game Design Team</w:t>
      </w:r>
      <w:r>
        <w:rPr>
          <w:u w:val="none"/>
        </w:rPr>
        <w:t xml:space="preserve"> (ML)</w:t>
      </w:r>
    </w:p>
    <w:p w:rsidR="00FD7346" w:rsidRPr="000C5054" w:rsidRDefault="00FD7346" w:rsidP="00FD7346">
      <w:pPr>
        <w:pStyle w:val="BodyTextIndent"/>
        <w:tabs>
          <w:tab w:val="left" w:pos="4788"/>
          <w:tab w:val="left" w:pos="6390"/>
          <w:tab w:val="left" w:pos="7740"/>
          <w:tab w:val="left" w:pos="9000"/>
          <w:tab w:val="left" w:pos="9576"/>
        </w:tabs>
        <w:ind w:left="270"/>
        <w:jc w:val="center"/>
        <w:rPr>
          <w:b/>
          <w:sz w:val="24"/>
          <w:szCs w:val="24"/>
        </w:rPr>
      </w:pPr>
    </w:p>
    <w:p w:rsidR="00FD7346" w:rsidRPr="00C864AA" w:rsidRDefault="00FD7346" w:rsidP="00FD7346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color w:val="000000"/>
          <w:u w:val="single"/>
        </w:rPr>
        <w:tab/>
      </w:r>
      <w:r w:rsidRPr="00C864AA">
        <w:rPr>
          <w:b w:val="0"/>
          <w:color w:val="000000"/>
          <w:u w:val="single"/>
        </w:rPr>
        <w:tab/>
      </w:r>
      <w:r w:rsidRPr="00C864AA">
        <w:rPr>
          <w:color w:val="000000"/>
        </w:rPr>
        <w:tab/>
        <w:t>Team Number ____________</w:t>
      </w:r>
    </w:p>
    <w:p w:rsidR="00FD7346" w:rsidRPr="00FE49CC" w:rsidRDefault="00FD7346" w:rsidP="00FD7346">
      <w:pPr>
        <w:pStyle w:val="BodyTextIndent"/>
        <w:tabs>
          <w:tab w:val="left" w:pos="4788"/>
          <w:tab w:val="left" w:pos="6390"/>
          <w:tab w:val="left" w:pos="7740"/>
          <w:tab w:val="left" w:pos="9000"/>
          <w:tab w:val="left" w:pos="9576"/>
        </w:tabs>
        <w:ind w:left="270"/>
        <w:jc w:val="both"/>
        <w:rPr>
          <w:b/>
          <w:sz w:val="10"/>
          <w:szCs w:val="10"/>
        </w:rPr>
      </w:pPr>
    </w:p>
    <w:p w:rsidR="00FD7346" w:rsidRPr="00282A65" w:rsidRDefault="00FD7346" w:rsidP="00FD7346">
      <w:pPr>
        <w:jc w:val="center"/>
        <w:rPr>
          <w:b/>
          <w:sz w:val="32"/>
          <w:szCs w:val="32"/>
          <w:u w:val="single"/>
        </w:rPr>
      </w:pPr>
      <w:r w:rsidRPr="00282A65">
        <w:rPr>
          <w:b/>
          <w:sz w:val="32"/>
          <w:szCs w:val="32"/>
          <w:u w:val="single"/>
        </w:rPr>
        <w:t>Technical Scoring Rubric</w:t>
      </w:r>
    </w:p>
    <w:tbl>
      <w:tblPr>
        <w:tblStyle w:val="TableGrid"/>
        <w:tblW w:w="10604" w:type="dxa"/>
        <w:tblInd w:w="-432" w:type="dxa"/>
        <w:tblLook w:val="04A0" w:firstRow="1" w:lastRow="0" w:firstColumn="1" w:lastColumn="0" w:noHBand="0" w:noVBand="1"/>
      </w:tblPr>
      <w:tblGrid>
        <w:gridCol w:w="4320"/>
        <w:gridCol w:w="3273"/>
        <w:gridCol w:w="3011"/>
      </w:tblGrid>
      <w:tr w:rsidR="00FD7346" w:rsidRPr="001B29DB" w:rsidTr="002E29B5">
        <w:tc>
          <w:tcPr>
            <w:tcW w:w="4320" w:type="dxa"/>
          </w:tcPr>
          <w:p w:rsidR="00FD7346" w:rsidRPr="00243480" w:rsidRDefault="00FD7346" w:rsidP="002E29B5">
            <w:pPr>
              <w:rPr>
                <w:sz w:val="22"/>
                <w:szCs w:val="22"/>
              </w:rPr>
            </w:pPr>
            <w:r w:rsidRPr="00243480">
              <w:rPr>
                <w:sz w:val="22"/>
                <w:szCs w:val="22"/>
              </w:rPr>
              <w:t>Team Violated the Copyright and/or Fair Use Guidelines</w:t>
            </w:r>
          </w:p>
        </w:tc>
        <w:tc>
          <w:tcPr>
            <w:tcW w:w="3273" w:type="dxa"/>
            <w:vAlign w:val="center"/>
          </w:tcPr>
          <w:p w:rsidR="00FD7346" w:rsidRPr="00243480" w:rsidRDefault="00A4249D" w:rsidP="002E29B5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713010307"/>
              </w:sdtPr>
              <w:sdtEndPr/>
              <w:sdtContent>
                <w:r w:rsidR="00FD7346" w:rsidRPr="0024348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FD7346" w:rsidRPr="00243480">
              <w:rPr>
                <w:sz w:val="22"/>
                <w:szCs w:val="22"/>
              </w:rPr>
              <w:t xml:space="preserve">   Yes (</w:t>
            </w:r>
            <w:r w:rsidR="00FD7346" w:rsidRPr="00243480">
              <w:rPr>
                <w:i/>
                <w:sz w:val="22"/>
                <w:szCs w:val="22"/>
              </w:rPr>
              <w:t>Disqualification</w:t>
            </w:r>
            <w:r w:rsidR="00FD7346" w:rsidRPr="00243480">
              <w:rPr>
                <w:sz w:val="22"/>
                <w:szCs w:val="22"/>
              </w:rPr>
              <w:t xml:space="preserve">)       </w:t>
            </w:r>
          </w:p>
        </w:tc>
        <w:tc>
          <w:tcPr>
            <w:tcW w:w="3011" w:type="dxa"/>
            <w:vAlign w:val="center"/>
          </w:tcPr>
          <w:p w:rsidR="00FD7346" w:rsidRPr="00243480" w:rsidRDefault="00A4249D" w:rsidP="002E29B5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2092310458"/>
              </w:sdtPr>
              <w:sdtEndPr/>
              <w:sdtContent>
                <w:r w:rsidR="00FD7346" w:rsidRPr="0024348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FD7346" w:rsidRPr="00243480">
              <w:rPr>
                <w:sz w:val="22"/>
                <w:szCs w:val="22"/>
              </w:rPr>
              <w:t xml:space="preserve">  No</w:t>
            </w:r>
          </w:p>
        </w:tc>
      </w:tr>
      <w:tr w:rsidR="00FD7346" w:rsidTr="002E29B5">
        <w:trPr>
          <w:trHeight w:val="692"/>
        </w:trPr>
        <w:tc>
          <w:tcPr>
            <w:tcW w:w="10604" w:type="dxa"/>
            <w:gridSpan w:val="3"/>
          </w:tcPr>
          <w:p w:rsidR="00FD7346" w:rsidRPr="00243480" w:rsidRDefault="00FD7346" w:rsidP="002E29B5">
            <w:pPr>
              <w:rPr>
                <w:sz w:val="22"/>
                <w:szCs w:val="22"/>
              </w:rPr>
            </w:pPr>
            <w:r w:rsidRPr="00243480">
              <w:rPr>
                <w:sz w:val="22"/>
                <w:szCs w:val="22"/>
              </w:rPr>
              <w:t xml:space="preserve">If yes, please stop scoring and provide a brief reason for the </w:t>
            </w:r>
            <w:r w:rsidRPr="00243480">
              <w:rPr>
                <w:i/>
                <w:sz w:val="22"/>
                <w:szCs w:val="22"/>
              </w:rPr>
              <w:t>disqualification</w:t>
            </w:r>
            <w:r w:rsidRPr="00243480">
              <w:rPr>
                <w:sz w:val="22"/>
                <w:szCs w:val="22"/>
              </w:rPr>
              <w:t xml:space="preserve"> below:</w:t>
            </w:r>
          </w:p>
          <w:p w:rsidR="00FD7346" w:rsidRPr="00243480" w:rsidRDefault="00FD7346" w:rsidP="002E29B5">
            <w:pPr>
              <w:rPr>
                <w:sz w:val="22"/>
                <w:szCs w:val="22"/>
              </w:rPr>
            </w:pPr>
          </w:p>
          <w:p w:rsidR="00FD7346" w:rsidRPr="00243480" w:rsidRDefault="00FD7346" w:rsidP="002E29B5">
            <w:pPr>
              <w:rPr>
                <w:sz w:val="22"/>
                <w:szCs w:val="22"/>
              </w:rPr>
            </w:pPr>
          </w:p>
        </w:tc>
      </w:tr>
      <w:tr w:rsidR="00FD7346" w:rsidRPr="001B29DB" w:rsidTr="002E29B5">
        <w:trPr>
          <w:trHeight w:val="422"/>
        </w:trPr>
        <w:tc>
          <w:tcPr>
            <w:tcW w:w="4320" w:type="dxa"/>
            <w:vAlign w:val="center"/>
          </w:tcPr>
          <w:p w:rsidR="00FD7346" w:rsidRPr="00243480" w:rsidRDefault="00FD7346" w:rsidP="002E29B5">
            <w:pPr>
              <w:rPr>
                <w:sz w:val="22"/>
                <w:szCs w:val="22"/>
              </w:rPr>
            </w:pPr>
            <w:r w:rsidRPr="00243480">
              <w:rPr>
                <w:sz w:val="22"/>
                <w:szCs w:val="22"/>
              </w:rPr>
              <w:t xml:space="preserve">Team followed topic </w:t>
            </w:r>
          </w:p>
        </w:tc>
        <w:tc>
          <w:tcPr>
            <w:tcW w:w="3273" w:type="dxa"/>
            <w:vAlign w:val="center"/>
          </w:tcPr>
          <w:p w:rsidR="00FD7346" w:rsidRPr="00243480" w:rsidRDefault="00A4249D" w:rsidP="002E29B5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382905339"/>
              </w:sdtPr>
              <w:sdtEndPr/>
              <w:sdtContent>
                <w:r w:rsidR="00FD7346" w:rsidRPr="0024348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FD7346" w:rsidRPr="00243480">
              <w:rPr>
                <w:sz w:val="22"/>
                <w:szCs w:val="22"/>
              </w:rPr>
              <w:t xml:space="preserve">   Yes       </w:t>
            </w:r>
          </w:p>
        </w:tc>
        <w:tc>
          <w:tcPr>
            <w:tcW w:w="3011" w:type="dxa"/>
            <w:vAlign w:val="center"/>
          </w:tcPr>
          <w:p w:rsidR="00FD7346" w:rsidRPr="00243480" w:rsidRDefault="00A4249D" w:rsidP="002E29B5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750917700"/>
              </w:sdtPr>
              <w:sdtEndPr/>
              <w:sdtContent>
                <w:r w:rsidR="00FD7346" w:rsidRPr="00243480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FD7346" w:rsidRPr="00243480">
              <w:rPr>
                <w:sz w:val="22"/>
                <w:szCs w:val="22"/>
              </w:rPr>
              <w:t xml:space="preserve">  No (</w:t>
            </w:r>
            <w:r w:rsidR="00FD7346" w:rsidRPr="00243480">
              <w:rPr>
                <w:i/>
                <w:sz w:val="22"/>
                <w:szCs w:val="22"/>
              </w:rPr>
              <w:t>Disqualification</w:t>
            </w:r>
            <w:r w:rsidR="00FD7346" w:rsidRPr="00243480">
              <w:rPr>
                <w:sz w:val="22"/>
                <w:szCs w:val="22"/>
              </w:rPr>
              <w:t xml:space="preserve">)       </w:t>
            </w:r>
          </w:p>
        </w:tc>
      </w:tr>
    </w:tbl>
    <w:p w:rsidR="00FD7346" w:rsidRPr="000C5054" w:rsidRDefault="00FD7346" w:rsidP="00FD7346">
      <w:pPr>
        <w:rPr>
          <w:b/>
          <w:sz w:val="12"/>
          <w:szCs w:val="12"/>
          <w:u w:val="single"/>
        </w:rPr>
      </w:pPr>
    </w:p>
    <w:tbl>
      <w:tblPr>
        <w:tblW w:w="10590" w:type="dxa"/>
        <w:tblInd w:w="-4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44"/>
        <w:gridCol w:w="1070"/>
        <w:gridCol w:w="1165"/>
        <w:gridCol w:w="1031"/>
        <w:gridCol w:w="1290"/>
        <w:gridCol w:w="1290"/>
      </w:tblGrid>
      <w:tr w:rsidR="00FD7346" w:rsidRPr="00DD7BEB" w:rsidTr="002E29B5"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D7BEB" w:rsidRDefault="00FD7346" w:rsidP="002E29B5">
            <w:pPr>
              <w:pStyle w:val="Header"/>
              <w:tabs>
                <w:tab w:val="clear" w:pos="4320"/>
                <w:tab w:val="clear" w:pos="8640"/>
              </w:tabs>
              <w:rPr>
                <w:b/>
                <w:bCs/>
                <w:sz w:val="24"/>
                <w:szCs w:val="16"/>
              </w:rPr>
            </w:pPr>
          </w:p>
          <w:p w:rsidR="00FD7346" w:rsidRPr="00DD7BEB" w:rsidRDefault="00FD7346" w:rsidP="002E29B5">
            <w:pPr>
              <w:pStyle w:val="Header"/>
              <w:tabs>
                <w:tab w:val="clear" w:pos="4320"/>
                <w:tab w:val="clear" w:pos="8640"/>
              </w:tabs>
              <w:rPr>
                <w:b/>
                <w:bCs/>
                <w:sz w:val="24"/>
                <w:szCs w:val="28"/>
              </w:rPr>
            </w:pPr>
            <w:r w:rsidRPr="00DD7BEB">
              <w:rPr>
                <w:b/>
                <w:bCs/>
                <w:sz w:val="24"/>
                <w:szCs w:val="28"/>
              </w:rPr>
              <w:t>Items to Evaluate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346" w:rsidRPr="00DD7BEB" w:rsidRDefault="00FD7346" w:rsidP="002E29B5">
            <w:pPr>
              <w:jc w:val="center"/>
              <w:rPr>
                <w:b/>
                <w:bCs/>
              </w:rPr>
            </w:pPr>
            <w:r w:rsidRPr="00DD7BEB">
              <w:rPr>
                <w:b/>
                <w:bCs/>
              </w:rPr>
              <w:t>Below Average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346" w:rsidRPr="00DD7BEB" w:rsidRDefault="00FD7346" w:rsidP="002E29B5">
            <w:pPr>
              <w:jc w:val="center"/>
              <w:rPr>
                <w:b/>
                <w:bCs/>
              </w:rPr>
            </w:pPr>
            <w:r w:rsidRPr="00DD7BEB">
              <w:rPr>
                <w:b/>
                <w:bCs/>
              </w:rPr>
              <w:t>Average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346" w:rsidRPr="00DD7BEB" w:rsidRDefault="00FD7346" w:rsidP="002E29B5">
            <w:pPr>
              <w:jc w:val="center"/>
              <w:rPr>
                <w:b/>
                <w:bCs/>
              </w:rPr>
            </w:pPr>
            <w:r w:rsidRPr="00DD7BEB">
              <w:rPr>
                <w:b/>
                <w:bCs/>
              </w:rPr>
              <w:t>Good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346" w:rsidRPr="00DD7BEB" w:rsidRDefault="00FD7346" w:rsidP="002E29B5">
            <w:pPr>
              <w:jc w:val="center"/>
              <w:rPr>
                <w:b/>
                <w:bCs/>
              </w:rPr>
            </w:pPr>
            <w:r w:rsidRPr="00DD7BEB">
              <w:rPr>
                <w:b/>
                <w:bCs/>
              </w:rPr>
              <w:t>Excellent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D7BEB" w:rsidRDefault="00FD7346" w:rsidP="002E29B5">
            <w:pPr>
              <w:jc w:val="center"/>
              <w:rPr>
                <w:b/>
                <w:bCs/>
              </w:rPr>
            </w:pPr>
            <w:r w:rsidRPr="00DD7BEB">
              <w:rPr>
                <w:b/>
                <w:bCs/>
              </w:rPr>
              <w:t>Points</w:t>
            </w:r>
          </w:p>
          <w:p w:rsidR="00FD7346" w:rsidRPr="00DD7BEB" w:rsidRDefault="00FD7346" w:rsidP="002E29B5">
            <w:pPr>
              <w:jc w:val="center"/>
              <w:rPr>
                <w:b/>
                <w:bCs/>
              </w:rPr>
            </w:pPr>
            <w:r w:rsidRPr="00DD7BEB">
              <w:rPr>
                <w:b/>
                <w:bCs/>
              </w:rPr>
              <w:t>Awarded</w:t>
            </w:r>
          </w:p>
        </w:tc>
      </w:tr>
      <w:tr w:rsidR="00FD7346" w:rsidRPr="00DD7BEB" w:rsidTr="002E29B5">
        <w:trPr>
          <w:cantSplit/>
          <w:trHeight w:val="1200"/>
        </w:trPr>
        <w:tc>
          <w:tcPr>
            <w:tcW w:w="80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346" w:rsidRDefault="00FD7346" w:rsidP="002E29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Team submitted the correct information and in the correct format.</w:t>
            </w:r>
          </w:p>
          <w:p w:rsidR="00FD7346" w:rsidRPr="00F01350" w:rsidRDefault="00FD7346" w:rsidP="00FD7346">
            <w:pPr>
              <w:pStyle w:val="ListParagraph"/>
              <w:numPr>
                <w:ilvl w:val="0"/>
                <w:numId w:val="6"/>
              </w:numPr>
              <w:ind w:left="342"/>
              <w:rPr>
                <w:b/>
                <w:i/>
                <w:sz w:val="22"/>
                <w:szCs w:val="22"/>
              </w:rPr>
            </w:pPr>
            <w:r w:rsidRPr="000909CA">
              <w:rPr>
                <w:sz w:val="22"/>
                <w:szCs w:val="22"/>
              </w:rPr>
              <w:t>Works Cited</w:t>
            </w:r>
            <w:r w:rsidR="000B565B">
              <w:rPr>
                <w:sz w:val="22"/>
                <w:szCs w:val="22"/>
              </w:rPr>
              <w:t xml:space="preserve"> and </w:t>
            </w:r>
            <w:hyperlink r:id="rId6" w:history="1">
              <w:hyperlink r:id="rId7" w:history="1">
                <w:r w:rsidRPr="00043477">
                  <w:rPr>
                    <w:rStyle w:val="Hyperlink"/>
                    <w:sz w:val="22"/>
                    <w:szCs w:val="22"/>
                  </w:rPr>
                  <w:t>Release Form</w:t>
                </w:r>
              </w:hyperlink>
            </w:hyperlink>
            <w:r>
              <w:rPr>
                <w:sz w:val="22"/>
                <w:szCs w:val="22"/>
              </w:rPr>
              <w:t xml:space="preserve">(s) </w:t>
            </w:r>
            <w:r w:rsidRPr="00F01350">
              <w:rPr>
                <w:sz w:val="16"/>
                <w:szCs w:val="16"/>
              </w:rPr>
              <w:t xml:space="preserve">(do </w:t>
            </w:r>
            <w:r w:rsidRPr="00AE68CB">
              <w:rPr>
                <w:i/>
                <w:sz w:val="16"/>
                <w:szCs w:val="16"/>
              </w:rPr>
              <w:t>not</w:t>
            </w:r>
            <w:r w:rsidRPr="00F01350">
              <w:rPr>
                <w:sz w:val="16"/>
                <w:szCs w:val="16"/>
              </w:rPr>
              <w:t xml:space="preserve"> have to be </w:t>
            </w:r>
            <w:r>
              <w:rPr>
                <w:sz w:val="16"/>
                <w:szCs w:val="16"/>
              </w:rPr>
              <w:t xml:space="preserve">keyed but must be </w:t>
            </w:r>
            <w:r w:rsidRPr="00F01350">
              <w:rPr>
                <w:sz w:val="16"/>
                <w:szCs w:val="16"/>
              </w:rPr>
              <w:t>signed for pre-submission)</w:t>
            </w:r>
            <w:r>
              <w:rPr>
                <w:sz w:val="22"/>
                <w:szCs w:val="22"/>
              </w:rPr>
              <w:t xml:space="preserve"> in one combined PDF file</w:t>
            </w:r>
          </w:p>
          <w:p w:rsidR="00FD7346" w:rsidRPr="007420CD" w:rsidRDefault="00FD7346" w:rsidP="002E29B5">
            <w:pPr>
              <w:pStyle w:val="ListParagraph"/>
              <w:jc w:val="center"/>
              <w:rPr>
                <w:b/>
                <w:i/>
                <w:sz w:val="22"/>
                <w:szCs w:val="22"/>
              </w:rPr>
            </w:pPr>
            <w:r w:rsidRPr="007420CD">
              <w:rPr>
                <w:b/>
                <w:i/>
                <w:sz w:val="22"/>
                <w:szCs w:val="22"/>
              </w:rPr>
              <w:t>All points or none are awarded by the technical judge.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346" w:rsidRDefault="00FD7346" w:rsidP="002E2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D7BEB" w:rsidRDefault="00FD7346" w:rsidP="002E29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D7346" w:rsidRPr="00DD7BEB" w:rsidTr="002E29B5">
        <w:trPr>
          <w:cantSplit/>
          <w:trHeight w:val="930"/>
        </w:trPr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346" w:rsidRPr="00D34E28" w:rsidRDefault="00FD7346" w:rsidP="002E29B5">
            <w:pPr>
              <w:ind w:left="72"/>
              <w:rPr>
                <w:b/>
              </w:rPr>
            </w:pPr>
            <w:r w:rsidRPr="00D34E28">
              <w:rPr>
                <w:b/>
              </w:rPr>
              <w:t>Gameplay Mechanics</w:t>
            </w:r>
          </w:p>
          <w:p w:rsidR="00FD7346" w:rsidRPr="00D34E28" w:rsidRDefault="00FD7346" w:rsidP="00FD7346">
            <w:pPr>
              <w:pStyle w:val="ListParagraph"/>
              <w:numPr>
                <w:ilvl w:val="0"/>
                <w:numId w:val="1"/>
              </w:numPr>
              <w:ind w:left="586"/>
              <w:rPr>
                <w:sz w:val="20"/>
                <w:szCs w:val="20"/>
              </w:rPr>
            </w:pPr>
            <w:r w:rsidRPr="00D34E28">
              <w:rPr>
                <w:sz w:val="20"/>
                <w:szCs w:val="20"/>
              </w:rPr>
              <w:t>Core mechanics are innovative</w:t>
            </w:r>
          </w:p>
          <w:p w:rsidR="00FD7346" w:rsidRPr="00D34E28" w:rsidRDefault="00FD7346" w:rsidP="00FD7346">
            <w:pPr>
              <w:pStyle w:val="ListParagraph"/>
              <w:numPr>
                <w:ilvl w:val="0"/>
                <w:numId w:val="1"/>
              </w:numPr>
              <w:ind w:left="586"/>
              <w:rPr>
                <w:sz w:val="20"/>
                <w:szCs w:val="20"/>
              </w:rPr>
            </w:pPr>
            <w:r w:rsidRPr="00D34E28">
              <w:rPr>
                <w:sz w:val="20"/>
                <w:szCs w:val="20"/>
              </w:rPr>
              <w:t>Empowers players to make choices</w:t>
            </w:r>
          </w:p>
          <w:p w:rsidR="00FD7346" w:rsidRPr="00D34E28" w:rsidRDefault="00FD7346" w:rsidP="00FD7346">
            <w:pPr>
              <w:pStyle w:val="ListParagraph"/>
              <w:numPr>
                <w:ilvl w:val="0"/>
                <w:numId w:val="1"/>
              </w:numPr>
              <w:ind w:left="586"/>
              <w:rPr>
                <w:sz w:val="20"/>
                <w:szCs w:val="20"/>
              </w:rPr>
            </w:pPr>
            <w:r w:rsidRPr="00D34E28">
              <w:rPr>
                <w:sz w:val="20"/>
                <w:szCs w:val="20"/>
              </w:rPr>
              <w:t>Not driven solely by luck; elements of chance are used appropriately.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1-5</w:t>
            </w:r>
          </w:p>
          <w:p w:rsidR="00FD7346" w:rsidRPr="00D34E28" w:rsidRDefault="00FD7346" w:rsidP="002E29B5">
            <w:pPr>
              <w:jc w:val="center"/>
            </w:pPr>
            <w:r w:rsidRPr="00D34E28">
              <w:t>1-5</w:t>
            </w:r>
          </w:p>
          <w:p w:rsidR="00FD7346" w:rsidRPr="00D34E28" w:rsidRDefault="00FD7346" w:rsidP="002E29B5">
            <w:pPr>
              <w:jc w:val="center"/>
            </w:pPr>
            <w:r w:rsidRPr="00D34E28">
              <w:t>1-5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6-10</w:t>
            </w:r>
          </w:p>
          <w:p w:rsidR="00FD7346" w:rsidRPr="00D34E28" w:rsidRDefault="00FD7346" w:rsidP="002E29B5">
            <w:pPr>
              <w:jc w:val="center"/>
            </w:pPr>
            <w:r w:rsidRPr="00D34E28">
              <w:t>6-10</w:t>
            </w:r>
          </w:p>
          <w:p w:rsidR="00FD7346" w:rsidRPr="00D34E28" w:rsidRDefault="00FD7346" w:rsidP="002E29B5">
            <w:pPr>
              <w:jc w:val="center"/>
            </w:pPr>
            <w:r w:rsidRPr="00D34E28">
              <w:t>6-10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11-15</w:t>
            </w:r>
          </w:p>
          <w:p w:rsidR="00FD7346" w:rsidRPr="00D34E28" w:rsidRDefault="00FD7346" w:rsidP="002E29B5">
            <w:pPr>
              <w:jc w:val="center"/>
            </w:pPr>
            <w:r w:rsidRPr="00D34E28">
              <w:t>11-15</w:t>
            </w:r>
          </w:p>
          <w:p w:rsidR="00FD7346" w:rsidRPr="00D34E28" w:rsidRDefault="00FD7346" w:rsidP="002E29B5">
            <w:pPr>
              <w:jc w:val="center"/>
            </w:pPr>
            <w:r w:rsidRPr="00D34E28">
              <w:t>11-15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16-20</w:t>
            </w:r>
          </w:p>
          <w:p w:rsidR="00FD7346" w:rsidRPr="00D34E28" w:rsidRDefault="00FD7346" w:rsidP="002E29B5">
            <w:pPr>
              <w:jc w:val="center"/>
            </w:pPr>
            <w:r w:rsidRPr="00D34E28">
              <w:t>16-20</w:t>
            </w:r>
          </w:p>
          <w:p w:rsidR="00FD7346" w:rsidRPr="00D34E28" w:rsidRDefault="00FD7346" w:rsidP="002E29B5">
            <w:pPr>
              <w:jc w:val="center"/>
            </w:pPr>
            <w:r w:rsidRPr="00D34E28">
              <w:t>16-20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34E28" w:rsidRDefault="00FD7346" w:rsidP="002E29B5">
            <w:pPr>
              <w:jc w:val="center"/>
              <w:rPr>
                <w:b/>
                <w:bCs/>
              </w:rPr>
            </w:pPr>
          </w:p>
        </w:tc>
      </w:tr>
      <w:tr w:rsidR="00FD7346" w:rsidRPr="00DD7BEB" w:rsidTr="002E29B5">
        <w:trPr>
          <w:trHeight w:val="1155"/>
        </w:trPr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346" w:rsidRPr="00D34E28" w:rsidRDefault="00FD7346" w:rsidP="002E29B5">
            <w:pPr>
              <w:ind w:left="72"/>
              <w:rPr>
                <w:b/>
                <w:bCs/>
              </w:rPr>
            </w:pPr>
            <w:r w:rsidRPr="00D34E28">
              <w:rPr>
                <w:b/>
                <w:bCs/>
              </w:rPr>
              <w:t>Rules</w:t>
            </w:r>
          </w:p>
          <w:p w:rsidR="00FD7346" w:rsidRPr="00D34E28" w:rsidRDefault="00FD7346" w:rsidP="00FD7346">
            <w:pPr>
              <w:pStyle w:val="Header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autoSpaceDE w:val="0"/>
              <w:autoSpaceDN w:val="0"/>
              <w:ind w:left="586"/>
            </w:pPr>
            <w:r w:rsidRPr="00D34E28">
              <w:t>Clearly communicated.</w:t>
            </w:r>
          </w:p>
          <w:p w:rsidR="00FD7346" w:rsidRPr="00D34E28" w:rsidRDefault="00FD7346" w:rsidP="00FD7346">
            <w:pPr>
              <w:pStyle w:val="Header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autoSpaceDE w:val="0"/>
              <w:autoSpaceDN w:val="0"/>
              <w:ind w:left="586"/>
            </w:pPr>
            <w:r w:rsidRPr="00D34E28">
              <w:t>Application of rules are logical.</w:t>
            </w:r>
          </w:p>
          <w:p w:rsidR="00FD7346" w:rsidRPr="00D34E28" w:rsidRDefault="00FD7346" w:rsidP="00FD7346">
            <w:pPr>
              <w:pStyle w:val="Header"/>
              <w:numPr>
                <w:ilvl w:val="0"/>
                <w:numId w:val="2"/>
              </w:numPr>
              <w:tabs>
                <w:tab w:val="clear" w:pos="4320"/>
                <w:tab w:val="clear" w:pos="8640"/>
              </w:tabs>
              <w:autoSpaceDE w:val="0"/>
              <w:autoSpaceDN w:val="0"/>
              <w:ind w:left="586"/>
            </w:pPr>
            <w:r w:rsidRPr="00D34E28">
              <w:t>Rules have been tested for multiple situations that arise in normal play.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1-5</w:t>
            </w:r>
          </w:p>
          <w:p w:rsidR="00FD7346" w:rsidRPr="00D34E28" w:rsidRDefault="00FD7346" w:rsidP="002E29B5">
            <w:pPr>
              <w:jc w:val="center"/>
            </w:pPr>
            <w:r w:rsidRPr="00D34E28">
              <w:t>1-5</w:t>
            </w:r>
          </w:p>
          <w:p w:rsidR="00FD7346" w:rsidRPr="00D34E28" w:rsidRDefault="00FD7346" w:rsidP="002E29B5">
            <w:pPr>
              <w:jc w:val="center"/>
            </w:pPr>
            <w:r w:rsidRPr="00D34E28">
              <w:t>1-5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6-10</w:t>
            </w:r>
          </w:p>
          <w:p w:rsidR="00FD7346" w:rsidRPr="00D34E28" w:rsidRDefault="00FD7346" w:rsidP="002E29B5">
            <w:pPr>
              <w:jc w:val="center"/>
            </w:pPr>
            <w:r w:rsidRPr="00D34E28">
              <w:t>6-10</w:t>
            </w:r>
          </w:p>
          <w:p w:rsidR="00FD7346" w:rsidRPr="00D34E28" w:rsidRDefault="00FD7346" w:rsidP="002E29B5">
            <w:pPr>
              <w:jc w:val="center"/>
            </w:pPr>
            <w:r w:rsidRPr="00D34E28">
              <w:t>6-10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11-15</w:t>
            </w:r>
          </w:p>
          <w:p w:rsidR="00FD7346" w:rsidRPr="00D34E28" w:rsidRDefault="00FD7346" w:rsidP="002E29B5">
            <w:pPr>
              <w:jc w:val="center"/>
            </w:pPr>
            <w:r w:rsidRPr="00D34E28">
              <w:t>11-15</w:t>
            </w:r>
          </w:p>
          <w:p w:rsidR="00FD7346" w:rsidRPr="00D34E28" w:rsidRDefault="00FD7346" w:rsidP="002E29B5">
            <w:pPr>
              <w:jc w:val="center"/>
            </w:pPr>
            <w:r w:rsidRPr="00D34E28">
              <w:t>11-15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16-20</w:t>
            </w:r>
          </w:p>
          <w:p w:rsidR="00FD7346" w:rsidRPr="00D34E28" w:rsidRDefault="00FD7346" w:rsidP="002E29B5">
            <w:pPr>
              <w:jc w:val="center"/>
            </w:pPr>
            <w:r w:rsidRPr="00D34E28">
              <w:t>16-20</w:t>
            </w:r>
          </w:p>
          <w:p w:rsidR="00FD7346" w:rsidRPr="00D34E28" w:rsidRDefault="00FD7346" w:rsidP="002E29B5">
            <w:pPr>
              <w:jc w:val="center"/>
            </w:pPr>
            <w:r w:rsidRPr="00D34E28">
              <w:t>16-20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34E28" w:rsidRDefault="00FD7346" w:rsidP="002E29B5">
            <w:pPr>
              <w:jc w:val="center"/>
              <w:rPr>
                <w:b/>
                <w:bCs/>
              </w:rPr>
            </w:pPr>
          </w:p>
        </w:tc>
      </w:tr>
      <w:tr w:rsidR="00FD7346" w:rsidRPr="00DD7BEB" w:rsidTr="002E29B5">
        <w:trPr>
          <w:cantSplit/>
          <w:trHeight w:val="588"/>
        </w:trPr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34E28" w:rsidRDefault="00FD7346" w:rsidP="002E29B5">
            <w:pPr>
              <w:ind w:left="72"/>
              <w:rPr>
                <w:b/>
              </w:rPr>
            </w:pPr>
            <w:r w:rsidRPr="00D34E28">
              <w:rPr>
                <w:b/>
              </w:rPr>
              <w:t>Narrative Elements</w:t>
            </w:r>
          </w:p>
          <w:p w:rsidR="00FD7346" w:rsidRPr="00D34E28" w:rsidRDefault="00FD7346" w:rsidP="00FD734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ind w:left="586"/>
              <w:rPr>
                <w:sz w:val="20"/>
                <w:szCs w:val="20"/>
              </w:rPr>
            </w:pPr>
            <w:r w:rsidRPr="00D34E28">
              <w:rPr>
                <w:sz w:val="20"/>
                <w:szCs w:val="20"/>
              </w:rPr>
              <w:t>Game uses narrative elements where applicable.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1-5</w:t>
            </w:r>
          </w:p>
          <w:p w:rsidR="00FD7346" w:rsidRPr="00D34E28" w:rsidRDefault="00FD7346" w:rsidP="002E29B5">
            <w:pPr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6-10</w:t>
            </w:r>
          </w:p>
          <w:p w:rsidR="00FD7346" w:rsidRPr="00D34E28" w:rsidRDefault="00FD7346" w:rsidP="002E29B5">
            <w:pPr>
              <w:jc w:val="center"/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11-15</w:t>
            </w:r>
          </w:p>
          <w:p w:rsidR="00FD7346" w:rsidRPr="00D34E28" w:rsidRDefault="00FD7346" w:rsidP="002E29B5">
            <w:pPr>
              <w:jc w:val="center"/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16-20</w:t>
            </w:r>
          </w:p>
          <w:p w:rsidR="00FD7346" w:rsidRPr="00D34E28" w:rsidRDefault="00FD7346" w:rsidP="002E29B5">
            <w:pPr>
              <w:jc w:val="center"/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34E28" w:rsidRDefault="00FD7346" w:rsidP="002E29B5">
            <w:pPr>
              <w:jc w:val="center"/>
              <w:rPr>
                <w:b/>
                <w:bCs/>
              </w:rPr>
            </w:pPr>
          </w:p>
        </w:tc>
      </w:tr>
      <w:tr w:rsidR="00FD7346" w:rsidRPr="00DD7BEB" w:rsidTr="002E29B5">
        <w:trPr>
          <w:cantSplit/>
          <w:trHeight w:val="1155"/>
        </w:trPr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346" w:rsidRPr="00D34E28" w:rsidRDefault="00FD7346" w:rsidP="002E29B5">
            <w:pPr>
              <w:ind w:left="72"/>
              <w:rPr>
                <w:b/>
              </w:rPr>
            </w:pPr>
            <w:r w:rsidRPr="00D34E28">
              <w:rPr>
                <w:b/>
              </w:rPr>
              <w:t>Balance</w:t>
            </w:r>
          </w:p>
          <w:p w:rsidR="00FD7346" w:rsidRPr="00D34E28" w:rsidRDefault="00FD7346" w:rsidP="00FD7346">
            <w:pPr>
              <w:pStyle w:val="ListParagraph"/>
              <w:numPr>
                <w:ilvl w:val="0"/>
                <w:numId w:val="4"/>
              </w:numPr>
              <w:ind w:left="586"/>
              <w:rPr>
                <w:sz w:val="20"/>
                <w:szCs w:val="20"/>
              </w:rPr>
            </w:pPr>
            <w:r w:rsidRPr="00D34E28">
              <w:rPr>
                <w:sz w:val="20"/>
                <w:szCs w:val="20"/>
              </w:rPr>
              <w:t>Amount of time required to play the game is appropriate.</w:t>
            </w:r>
          </w:p>
          <w:p w:rsidR="00FD7346" w:rsidRPr="00D34E28" w:rsidRDefault="00FD7346" w:rsidP="00FD7346">
            <w:pPr>
              <w:pStyle w:val="ListParagraph"/>
              <w:numPr>
                <w:ilvl w:val="0"/>
                <w:numId w:val="4"/>
              </w:numPr>
              <w:ind w:left="586"/>
              <w:rPr>
                <w:sz w:val="20"/>
                <w:szCs w:val="20"/>
              </w:rPr>
            </w:pPr>
            <w:r w:rsidRPr="00D34E28">
              <w:rPr>
                <w:sz w:val="20"/>
                <w:szCs w:val="20"/>
              </w:rPr>
              <w:t>Players are given a fair chance to win the game.</w:t>
            </w:r>
          </w:p>
          <w:p w:rsidR="00FD7346" w:rsidRPr="00D34E28" w:rsidRDefault="00FD7346" w:rsidP="00FD7346">
            <w:pPr>
              <w:pStyle w:val="ListParagraph"/>
              <w:numPr>
                <w:ilvl w:val="0"/>
                <w:numId w:val="4"/>
              </w:numPr>
              <w:ind w:left="586"/>
              <w:rPr>
                <w:sz w:val="20"/>
                <w:szCs w:val="20"/>
              </w:rPr>
            </w:pPr>
            <w:r w:rsidRPr="00D34E28">
              <w:rPr>
                <w:sz w:val="20"/>
                <w:szCs w:val="20"/>
              </w:rPr>
              <w:t>As the game progresses, the level of difficulty increases.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1-5</w:t>
            </w:r>
          </w:p>
          <w:p w:rsidR="00FD7346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1-5</w:t>
            </w:r>
          </w:p>
          <w:p w:rsidR="00FD7346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1-5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6-10</w:t>
            </w:r>
          </w:p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6-10</w:t>
            </w:r>
          </w:p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6-10</w:t>
            </w:r>
          </w:p>
          <w:p w:rsidR="00FD7346" w:rsidRPr="00D34E28" w:rsidRDefault="00FD7346" w:rsidP="002E29B5"/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11-15</w:t>
            </w:r>
          </w:p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11-15</w:t>
            </w:r>
          </w:p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11-15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16-20</w:t>
            </w:r>
          </w:p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16-20</w:t>
            </w:r>
          </w:p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16-20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34E28" w:rsidRDefault="00FD7346" w:rsidP="002E29B5">
            <w:pPr>
              <w:jc w:val="center"/>
              <w:rPr>
                <w:b/>
                <w:bCs/>
              </w:rPr>
            </w:pPr>
          </w:p>
        </w:tc>
      </w:tr>
      <w:tr w:rsidR="00FD7346" w:rsidRPr="00DD7BEB" w:rsidTr="002E29B5">
        <w:trPr>
          <w:cantSplit/>
          <w:trHeight w:val="498"/>
        </w:trPr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346" w:rsidRPr="00D34E28" w:rsidRDefault="00FD7346" w:rsidP="002E29B5">
            <w:pPr>
              <w:ind w:left="72"/>
              <w:rPr>
                <w:b/>
              </w:rPr>
            </w:pPr>
            <w:r w:rsidRPr="00D34E28">
              <w:rPr>
                <w:b/>
              </w:rPr>
              <w:t>Educational Components</w:t>
            </w:r>
          </w:p>
          <w:p w:rsidR="00FD7346" w:rsidRPr="00D34E28" w:rsidRDefault="00FD7346" w:rsidP="00FD7346">
            <w:pPr>
              <w:pStyle w:val="ListParagraph"/>
              <w:numPr>
                <w:ilvl w:val="0"/>
                <w:numId w:val="5"/>
              </w:numPr>
              <w:ind w:left="586"/>
              <w:rPr>
                <w:sz w:val="20"/>
                <w:szCs w:val="20"/>
              </w:rPr>
            </w:pPr>
            <w:r w:rsidRPr="00D34E28">
              <w:rPr>
                <w:sz w:val="20"/>
                <w:szCs w:val="20"/>
              </w:rPr>
              <w:t>Game does a good job of educating the player about the topic.</w:t>
            </w:r>
          </w:p>
          <w:p w:rsidR="00FD7346" w:rsidRPr="00D34E28" w:rsidRDefault="00FD7346" w:rsidP="00FD7346">
            <w:pPr>
              <w:pStyle w:val="ListParagraph"/>
              <w:numPr>
                <w:ilvl w:val="0"/>
                <w:numId w:val="5"/>
              </w:numPr>
              <w:ind w:left="586"/>
              <w:rPr>
                <w:bCs/>
                <w:sz w:val="20"/>
                <w:szCs w:val="20"/>
              </w:rPr>
            </w:pPr>
            <w:r w:rsidRPr="00D34E28">
              <w:rPr>
                <w:sz w:val="20"/>
                <w:szCs w:val="20"/>
              </w:rPr>
              <w:t>Game’s educational aspects reflect research conducted by the design team.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1-5</w:t>
            </w:r>
          </w:p>
          <w:p w:rsidR="00FD7346" w:rsidRDefault="00FD7346" w:rsidP="002E29B5">
            <w:pPr>
              <w:jc w:val="center"/>
            </w:pPr>
          </w:p>
          <w:p w:rsidR="00FD7346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1-5</w:t>
            </w:r>
          </w:p>
          <w:p w:rsidR="00FD7346" w:rsidRPr="00D34E28" w:rsidRDefault="00FD7346" w:rsidP="002E29B5">
            <w:pPr>
              <w:jc w:val="center"/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6-10</w:t>
            </w:r>
          </w:p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6-10</w:t>
            </w:r>
          </w:p>
          <w:p w:rsidR="00FD7346" w:rsidRPr="00D34E28" w:rsidRDefault="00FD7346" w:rsidP="002E29B5">
            <w:pPr>
              <w:jc w:val="center"/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11-15</w:t>
            </w:r>
          </w:p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11-15</w:t>
            </w:r>
          </w:p>
          <w:p w:rsidR="00FD7346" w:rsidRPr="00D34E28" w:rsidRDefault="00FD7346" w:rsidP="002E29B5">
            <w:pPr>
              <w:jc w:val="center"/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16-20</w:t>
            </w:r>
          </w:p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16-20</w:t>
            </w:r>
          </w:p>
          <w:p w:rsidR="00FD7346" w:rsidRPr="00D34E28" w:rsidRDefault="00FD7346" w:rsidP="002E29B5">
            <w:pPr>
              <w:jc w:val="center"/>
            </w:pP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34E28" w:rsidRDefault="00FD7346" w:rsidP="002E29B5">
            <w:pPr>
              <w:jc w:val="center"/>
            </w:pPr>
          </w:p>
        </w:tc>
      </w:tr>
      <w:tr w:rsidR="00FD7346" w:rsidRPr="00DD7BEB" w:rsidTr="002E29B5">
        <w:trPr>
          <w:cantSplit/>
          <w:trHeight w:val="498"/>
        </w:trPr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346" w:rsidRPr="00D34E28" w:rsidRDefault="00FD7346" w:rsidP="002E29B5">
            <w:pPr>
              <w:ind w:left="72"/>
              <w:rPr>
                <w:b/>
              </w:rPr>
            </w:pPr>
            <w:r w:rsidRPr="00D34E28">
              <w:rPr>
                <w:b/>
              </w:rPr>
              <w:t>Overall</w:t>
            </w:r>
          </w:p>
          <w:p w:rsidR="00FD7346" w:rsidRPr="00D34E28" w:rsidRDefault="00FD7346" w:rsidP="00FD7346">
            <w:pPr>
              <w:pStyle w:val="ListParagraph"/>
              <w:numPr>
                <w:ilvl w:val="0"/>
                <w:numId w:val="5"/>
              </w:numPr>
              <w:ind w:left="585"/>
              <w:rPr>
                <w:b/>
                <w:sz w:val="20"/>
                <w:szCs w:val="20"/>
              </w:rPr>
            </w:pPr>
            <w:r w:rsidRPr="00D34E28">
              <w:rPr>
                <w:sz w:val="20"/>
                <w:szCs w:val="20"/>
              </w:rPr>
              <w:t>Conditions for winning or losing the game are clearly defined.</w:t>
            </w:r>
          </w:p>
          <w:p w:rsidR="00FD7346" w:rsidRPr="00D34E28" w:rsidRDefault="00FD7346" w:rsidP="00FD7346">
            <w:pPr>
              <w:pStyle w:val="ListParagraph"/>
              <w:numPr>
                <w:ilvl w:val="0"/>
                <w:numId w:val="5"/>
              </w:numPr>
              <w:ind w:left="585"/>
              <w:rPr>
                <w:b/>
                <w:sz w:val="20"/>
                <w:szCs w:val="20"/>
              </w:rPr>
            </w:pPr>
            <w:r w:rsidRPr="00D34E28">
              <w:rPr>
                <w:sz w:val="20"/>
                <w:szCs w:val="20"/>
              </w:rPr>
              <w:t>Design of game is visually appealing, follows theme, and meaningful.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1-5</w:t>
            </w:r>
          </w:p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1-5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6-10</w:t>
            </w:r>
          </w:p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6-10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11-15</w:t>
            </w:r>
          </w:p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11-15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16-20</w:t>
            </w:r>
          </w:p>
          <w:p w:rsidR="00FD7346" w:rsidRPr="00D34E28" w:rsidRDefault="00FD7346" w:rsidP="002E29B5">
            <w:pPr>
              <w:jc w:val="center"/>
            </w:pPr>
          </w:p>
          <w:p w:rsidR="00FD7346" w:rsidRPr="00D34E28" w:rsidRDefault="00FD7346" w:rsidP="002E29B5">
            <w:pPr>
              <w:jc w:val="center"/>
            </w:pPr>
            <w:r w:rsidRPr="00D34E28">
              <w:t>16-20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34E28" w:rsidRDefault="00FD7346" w:rsidP="002E29B5">
            <w:pPr>
              <w:jc w:val="center"/>
            </w:pPr>
          </w:p>
        </w:tc>
      </w:tr>
      <w:tr w:rsidR="00FD7346" w:rsidRPr="00DD7BEB" w:rsidTr="002E29B5">
        <w:trPr>
          <w:cantSplit/>
          <w:trHeight w:val="678"/>
        </w:trPr>
        <w:tc>
          <w:tcPr>
            <w:tcW w:w="93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346" w:rsidRPr="00DD7BEB" w:rsidRDefault="00FD7346" w:rsidP="002E29B5">
            <w:pPr>
              <w:jc w:val="right"/>
              <w:rPr>
                <w:b/>
                <w:bCs/>
                <w:sz w:val="24"/>
                <w:szCs w:val="24"/>
              </w:rPr>
            </w:pPr>
            <w:r w:rsidRPr="00DD7BEB">
              <w:rPr>
                <w:b/>
                <w:bCs/>
                <w:sz w:val="24"/>
                <w:szCs w:val="24"/>
              </w:rPr>
              <w:t>TOTAL TECHNICAL POINTS (</w:t>
            </w:r>
            <w:r>
              <w:rPr>
                <w:b/>
                <w:bCs/>
                <w:sz w:val="24"/>
                <w:szCs w:val="24"/>
              </w:rPr>
              <w:t>290</w:t>
            </w:r>
            <w:r w:rsidRPr="00DD7BEB">
              <w:rPr>
                <w:b/>
                <w:bCs/>
                <w:sz w:val="24"/>
                <w:szCs w:val="24"/>
              </w:rPr>
              <w:t xml:space="preserve"> points maximum)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346" w:rsidRPr="00DD7BEB" w:rsidRDefault="00FD7346" w:rsidP="002E29B5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D4169B" w:rsidRDefault="00D4169B"/>
    <w:sectPr w:rsidR="00D4169B" w:rsidSect="00FD7346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F70C3"/>
    <w:multiLevelType w:val="hybridMultilevel"/>
    <w:tmpl w:val="52388F08"/>
    <w:lvl w:ilvl="0" w:tplc="FFFFFFFF">
      <w:start w:val="1"/>
      <w:numFmt w:val="bullet"/>
      <w:lvlText w:val="•"/>
      <w:lvlJc w:val="left"/>
      <w:pPr>
        <w:ind w:left="792" w:hanging="360"/>
      </w:p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13C75FC6"/>
    <w:multiLevelType w:val="hybridMultilevel"/>
    <w:tmpl w:val="0B60E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A400A"/>
    <w:multiLevelType w:val="hybridMultilevel"/>
    <w:tmpl w:val="261AF7EC"/>
    <w:lvl w:ilvl="0" w:tplc="FFFFFFFF">
      <w:start w:val="1"/>
      <w:numFmt w:val="bullet"/>
      <w:lvlText w:val="•"/>
      <w:lvlJc w:val="left"/>
      <w:pPr>
        <w:ind w:left="792" w:hanging="360"/>
      </w:p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4BD904BA"/>
    <w:multiLevelType w:val="hybridMultilevel"/>
    <w:tmpl w:val="1C7C43AC"/>
    <w:lvl w:ilvl="0" w:tplc="FFFFFFFF">
      <w:start w:val="1"/>
      <w:numFmt w:val="bullet"/>
      <w:lvlText w:val="•"/>
      <w:lvlJc w:val="left"/>
      <w:pPr>
        <w:ind w:left="792" w:hanging="360"/>
      </w:p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 w15:restartNumberingAfterBreak="0">
    <w:nsid w:val="64A25610"/>
    <w:multiLevelType w:val="hybridMultilevel"/>
    <w:tmpl w:val="CFFA4134"/>
    <w:lvl w:ilvl="0" w:tplc="FFFFFFFF">
      <w:start w:val="1"/>
      <w:numFmt w:val="bullet"/>
      <w:lvlText w:val="•"/>
      <w:lvlJc w:val="left"/>
      <w:pPr>
        <w:ind w:left="792" w:hanging="360"/>
      </w:p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 w15:restartNumberingAfterBreak="0">
    <w:nsid w:val="70B64116"/>
    <w:multiLevelType w:val="hybridMultilevel"/>
    <w:tmpl w:val="457628D0"/>
    <w:lvl w:ilvl="0" w:tplc="FFFFFFFF">
      <w:start w:val="1"/>
      <w:numFmt w:val="bullet"/>
      <w:lvlText w:val="•"/>
      <w:lvlJc w:val="left"/>
      <w:pPr>
        <w:ind w:left="792" w:hanging="360"/>
      </w:p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346"/>
    <w:rsid w:val="000B565B"/>
    <w:rsid w:val="005C676E"/>
    <w:rsid w:val="00A4249D"/>
    <w:rsid w:val="00BB2153"/>
    <w:rsid w:val="00D4169B"/>
    <w:rsid w:val="00FD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6694D1-2F57-4758-8A05-44762988B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3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73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FD7346"/>
    <w:pPr>
      <w:keepNext/>
      <w:widowControl w:val="0"/>
      <w:ind w:left="-180"/>
      <w:outlineLvl w:val="3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FD7346"/>
    <w:rPr>
      <w:rFonts w:ascii="Times New Roman" w:eastAsia="Times New Roman" w:hAnsi="Times New Roman" w:cs="Times New Roman"/>
      <w:b/>
      <w:sz w:val="24"/>
      <w:szCs w:val="20"/>
    </w:rPr>
  </w:style>
  <w:style w:type="paragraph" w:styleId="BodyTextIndent">
    <w:name w:val="Body Text Indent"/>
    <w:basedOn w:val="Normal"/>
    <w:link w:val="BodyTextIndentChar"/>
    <w:rsid w:val="00FD7346"/>
    <w:pPr>
      <w:ind w:left="288"/>
    </w:pPr>
    <w:rPr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FD7346"/>
    <w:rPr>
      <w:rFonts w:ascii="Times New Roman" w:eastAsia="Times New Roman" w:hAnsi="Times New Roman" w:cs="Times New Roman"/>
      <w:szCs w:val="20"/>
    </w:rPr>
  </w:style>
  <w:style w:type="paragraph" w:styleId="Header">
    <w:name w:val="header"/>
    <w:basedOn w:val="Normal"/>
    <w:link w:val="HeaderChar"/>
    <w:rsid w:val="00FD734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D7346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uiPriority w:val="99"/>
    <w:rsid w:val="00FD7346"/>
    <w:rPr>
      <w:color w:val="0000FF"/>
      <w:u w:val="single"/>
    </w:rPr>
  </w:style>
  <w:style w:type="table" w:styleId="TableGrid">
    <w:name w:val="Table Grid"/>
    <w:basedOn w:val="TableNormal"/>
    <w:uiPriority w:val="39"/>
    <w:rsid w:val="00FD734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FD7346"/>
    <w:pPr>
      <w:ind w:left="720"/>
      <w:contextualSpacing/>
    </w:pPr>
    <w:rPr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FD7346"/>
    <w:rPr>
      <w:rFonts w:ascii="Times New Roman" w:eastAsia="Times New Roman" w:hAnsi="Times New Roman" w:cs="Times New Roman"/>
      <w:sz w:val="24"/>
      <w:szCs w:val="24"/>
    </w:rPr>
  </w:style>
  <w:style w:type="paragraph" w:customStyle="1" w:styleId="ContestTitle">
    <w:name w:val="Contest Title"/>
    <w:basedOn w:val="Heading2"/>
    <w:qFormat/>
    <w:rsid w:val="00FD7346"/>
    <w:pPr>
      <w:keepLines w:val="0"/>
      <w:widowControl w:val="0"/>
      <w:spacing w:before="0"/>
      <w:ind w:right="-4322"/>
    </w:pPr>
    <w:rPr>
      <w:rFonts w:ascii="Times New Roman" w:eastAsia="Times New Roman" w:hAnsi="Times New Roman" w:cs="Times New Roman"/>
      <w:b/>
      <w:noProof/>
      <w:color w:val="auto"/>
      <w:sz w:val="28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734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8-19_RELEASE_FORM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pa.org/sdownload/2019-20_Release_Form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2020-08-11T19:36:00Z</cp:lastPrinted>
  <dcterms:created xsi:type="dcterms:W3CDTF">2021-08-23T17:37:00Z</dcterms:created>
  <dcterms:modified xsi:type="dcterms:W3CDTF">2021-08-23T17:37:00Z</dcterms:modified>
</cp:coreProperties>
</file>